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8C" w:rsidRDefault="006F088C" w:rsidP="0049756F">
      <w:pPr>
        <w:jc w:val="center"/>
        <w:rPr>
          <w:b/>
          <w:i/>
          <w:sz w:val="32"/>
        </w:rPr>
      </w:pPr>
      <w:r w:rsidRPr="00D5048C">
        <w:rPr>
          <w:b/>
          <w:i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-411200</wp:posOffset>
            </wp:positionH>
            <wp:positionV relativeFrom="paragraph">
              <wp:posOffset>4305</wp:posOffset>
            </wp:positionV>
            <wp:extent cx="6536130" cy="9339346"/>
            <wp:effectExtent l="19050" t="0" r="0" b="0"/>
            <wp:wrapNone/>
            <wp:docPr id="1" name="Рисунок 1" descr="F:\1271574517_scarlet-s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130" cy="933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48C" w:rsidRPr="00D5048C">
        <w:rPr>
          <w:b/>
          <w:i/>
          <w:sz w:val="32"/>
        </w:rPr>
        <w:t xml:space="preserve">АНАЛИЗ РАБОТЫ </w:t>
      </w:r>
      <w:r w:rsidR="00D5048C">
        <w:rPr>
          <w:b/>
          <w:i/>
          <w:sz w:val="32"/>
        </w:rPr>
        <w:t>ДПЮО «ШКОЛЬНАЯ РЕСПУБЛИКА»</w:t>
      </w:r>
    </w:p>
    <w:p w:rsidR="0049756F" w:rsidRPr="00D5048C" w:rsidRDefault="00D5048C" w:rsidP="0049756F">
      <w:pPr>
        <w:jc w:val="center"/>
        <w:rPr>
          <w:b/>
          <w:i/>
          <w:sz w:val="32"/>
        </w:rPr>
      </w:pPr>
      <w:r w:rsidRPr="00D5048C">
        <w:rPr>
          <w:b/>
          <w:i/>
          <w:sz w:val="32"/>
        </w:rPr>
        <w:t>ЗА 20</w:t>
      </w:r>
      <w:r w:rsidR="009C70A9">
        <w:rPr>
          <w:b/>
          <w:i/>
          <w:sz w:val="32"/>
        </w:rPr>
        <w:t>19</w:t>
      </w:r>
      <w:r w:rsidRPr="00D5048C">
        <w:rPr>
          <w:b/>
          <w:i/>
          <w:sz w:val="32"/>
        </w:rPr>
        <w:t>-20</w:t>
      </w:r>
      <w:r w:rsidR="009C70A9">
        <w:rPr>
          <w:b/>
          <w:i/>
          <w:sz w:val="32"/>
        </w:rPr>
        <w:t>20</w:t>
      </w:r>
      <w:r w:rsidRPr="00D5048C">
        <w:rPr>
          <w:b/>
          <w:i/>
          <w:sz w:val="32"/>
        </w:rPr>
        <w:t xml:space="preserve"> УЧЕБНЫЙ ГОД</w:t>
      </w:r>
    </w:p>
    <w:p w:rsidR="0049756F" w:rsidRPr="0049756F" w:rsidRDefault="0049756F" w:rsidP="0049756F">
      <w:pPr>
        <w:spacing w:after="0" w:line="360" w:lineRule="auto"/>
        <w:ind w:firstLine="709"/>
        <w:jc w:val="both"/>
        <w:rPr>
          <w:sz w:val="28"/>
        </w:rPr>
      </w:pPr>
      <w:r w:rsidRPr="0049756F">
        <w:rPr>
          <w:b/>
          <w:sz w:val="28"/>
        </w:rPr>
        <w:t>Детский коллектив нашей школы</w:t>
      </w:r>
      <w:r w:rsidRPr="0049756F">
        <w:rPr>
          <w:sz w:val="28"/>
        </w:rPr>
        <w:t xml:space="preserve"> - коллектив, нацеленный на творчество, созданный для творчества и для обучения детей творческому отношению к своей и общественной жизни. Только в творческом коллективе ребята вырастают, не приспосабливаясь к жизни, а преобразуя еѐ вокруг себя.</w:t>
      </w:r>
    </w:p>
    <w:p w:rsidR="0049756F" w:rsidRPr="0049756F" w:rsidRDefault="0049756F" w:rsidP="0049756F">
      <w:pPr>
        <w:spacing w:after="0" w:line="360" w:lineRule="auto"/>
        <w:ind w:firstLine="709"/>
        <w:jc w:val="both"/>
        <w:rPr>
          <w:sz w:val="28"/>
        </w:rPr>
      </w:pPr>
      <w:r w:rsidRPr="0049756F">
        <w:rPr>
          <w:b/>
          <w:sz w:val="28"/>
        </w:rPr>
        <w:t xml:space="preserve"> Целью деятельности детской организации являлось:</w:t>
      </w:r>
      <w:r w:rsidRPr="0049756F">
        <w:rPr>
          <w:sz w:val="28"/>
        </w:rPr>
        <w:t xml:space="preserve"> создание условий для разностороннего, гармоничного развития </w:t>
      </w:r>
      <w:proofErr w:type="spellStart"/>
      <w:r w:rsidRPr="0049756F">
        <w:rPr>
          <w:sz w:val="28"/>
        </w:rPr>
        <w:t>самоактуализирующейся</w:t>
      </w:r>
      <w:proofErr w:type="spellEnd"/>
      <w:r w:rsidRPr="0049756F">
        <w:rPr>
          <w:sz w:val="28"/>
        </w:rPr>
        <w:t xml:space="preserve"> личности </w:t>
      </w:r>
      <w:proofErr w:type="spellStart"/>
      <w:r w:rsidRPr="0049756F">
        <w:rPr>
          <w:sz w:val="28"/>
        </w:rPr>
        <w:t>ребѐнка</w:t>
      </w:r>
      <w:proofErr w:type="spellEnd"/>
      <w:r w:rsidRPr="0049756F">
        <w:rPr>
          <w:sz w:val="28"/>
        </w:rPr>
        <w:t xml:space="preserve">, в условиях организуемой им коллективной творческой деятельности. </w:t>
      </w:r>
    </w:p>
    <w:p w:rsidR="0049756F" w:rsidRPr="0049756F" w:rsidRDefault="0049756F" w:rsidP="0049756F">
      <w:pPr>
        <w:spacing w:after="0" w:line="360" w:lineRule="auto"/>
        <w:ind w:firstLine="709"/>
        <w:jc w:val="both"/>
        <w:rPr>
          <w:sz w:val="28"/>
        </w:rPr>
      </w:pPr>
      <w:r w:rsidRPr="0049756F">
        <w:rPr>
          <w:b/>
          <w:sz w:val="28"/>
        </w:rPr>
        <w:t>Целью деятельности органов ученического самоуправления являлось:</w:t>
      </w:r>
      <w:r w:rsidRPr="0049756F">
        <w:rPr>
          <w:sz w:val="28"/>
        </w:rPr>
        <w:t xml:space="preserve"> реализация законных прав и интересов учащихся. </w:t>
      </w:r>
    </w:p>
    <w:p w:rsidR="0049756F" w:rsidRPr="0049756F" w:rsidRDefault="0049756F" w:rsidP="0049756F">
      <w:pPr>
        <w:spacing w:after="0" w:line="360" w:lineRule="auto"/>
        <w:ind w:firstLine="709"/>
        <w:jc w:val="both"/>
        <w:rPr>
          <w:sz w:val="28"/>
        </w:rPr>
      </w:pPr>
      <w:r w:rsidRPr="0049756F">
        <w:rPr>
          <w:sz w:val="28"/>
        </w:rPr>
        <w:t xml:space="preserve">Важным принципам в работе детской организации является ДОБРОВОЛЬНОСТЬ. Изучив интересы детей, а склонности к той или иной деятельности, предлагается ненавязчиво выполнить определѐнное поручение. Для того необходимо найти индивидуальный поход к каждой личности. </w:t>
      </w:r>
    </w:p>
    <w:p w:rsidR="0049756F" w:rsidRPr="0049756F" w:rsidRDefault="0049756F" w:rsidP="0049756F">
      <w:pPr>
        <w:spacing w:after="0" w:line="360" w:lineRule="auto"/>
        <w:ind w:firstLine="709"/>
        <w:jc w:val="both"/>
        <w:rPr>
          <w:sz w:val="28"/>
        </w:rPr>
      </w:pPr>
      <w:r w:rsidRPr="0049756F">
        <w:rPr>
          <w:sz w:val="28"/>
        </w:rPr>
        <w:t xml:space="preserve">В начале учебного года, когда происходит формирование нового состава актива детской организации, ставится цель – выявить лидера. На собрании актива применяются игровые ситуации по выявлению лидера в группе. При участии в этих играх у ребят появляется чувство совместной работы, чувство принадлежности к одной команде. Эти игры учат прислушиваться к людям, видеть, кто </w:t>
      </w:r>
      <w:proofErr w:type="gramStart"/>
      <w:r w:rsidRPr="0049756F">
        <w:rPr>
          <w:sz w:val="28"/>
        </w:rPr>
        <w:t>есть</w:t>
      </w:r>
      <w:proofErr w:type="gramEnd"/>
      <w:r w:rsidRPr="0049756F">
        <w:rPr>
          <w:sz w:val="28"/>
        </w:rPr>
        <w:t xml:space="preserve"> кто. Между людьми возникает меньше конфликтов, разделения по своим интересам. Ребята чаще проявляют инициативу, у них появляется возможность брать управление на себя, говорить, слушать, ценить чужое мнение. Они учатся работать сообща, оставаясь доброжелательными. </w:t>
      </w:r>
    </w:p>
    <w:p w:rsidR="0049756F" w:rsidRPr="0049756F" w:rsidRDefault="0049756F" w:rsidP="0049756F">
      <w:pPr>
        <w:spacing w:after="0" w:line="360" w:lineRule="auto"/>
        <w:ind w:firstLine="709"/>
        <w:jc w:val="both"/>
        <w:rPr>
          <w:sz w:val="28"/>
        </w:rPr>
      </w:pPr>
      <w:r w:rsidRPr="0049756F">
        <w:rPr>
          <w:sz w:val="28"/>
        </w:rPr>
        <w:t>В 201</w:t>
      </w:r>
      <w:r w:rsidR="00FD4A57">
        <w:rPr>
          <w:sz w:val="28"/>
        </w:rPr>
        <w:t>9</w:t>
      </w:r>
      <w:r w:rsidRPr="0049756F">
        <w:rPr>
          <w:sz w:val="28"/>
        </w:rPr>
        <w:t>-20</w:t>
      </w:r>
      <w:r w:rsidR="00FD4A57">
        <w:rPr>
          <w:sz w:val="28"/>
        </w:rPr>
        <w:t>20</w:t>
      </w:r>
      <w:bookmarkStart w:id="0" w:name="_GoBack"/>
      <w:bookmarkEnd w:id="0"/>
      <w:r w:rsidRPr="0049756F">
        <w:rPr>
          <w:sz w:val="28"/>
        </w:rPr>
        <w:t xml:space="preserve"> у</w:t>
      </w:r>
      <w:r>
        <w:rPr>
          <w:sz w:val="28"/>
        </w:rPr>
        <w:t>ч</w:t>
      </w:r>
      <w:r w:rsidRPr="0049756F">
        <w:rPr>
          <w:sz w:val="28"/>
        </w:rPr>
        <w:t xml:space="preserve">. г. целью воспитательной работы было создание комфортной образовательной среды в воспитании на основе индивидуальной </w:t>
      </w:r>
      <w:r w:rsidRPr="0049756F">
        <w:rPr>
          <w:sz w:val="28"/>
        </w:rPr>
        <w:lastRenderedPageBreak/>
        <w:t xml:space="preserve">работы с учащимися, формирование навыков самоконтроля, как средства развития личности. Перед нами ставились задачи: </w:t>
      </w:r>
    </w:p>
    <w:p w:rsidR="0049756F" w:rsidRPr="0049756F" w:rsidRDefault="006F088C" w:rsidP="0049756F">
      <w:pPr>
        <w:spacing w:after="0" w:line="360" w:lineRule="auto"/>
        <w:ind w:firstLine="709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-411200</wp:posOffset>
            </wp:positionH>
            <wp:positionV relativeFrom="paragraph">
              <wp:posOffset>-704109</wp:posOffset>
            </wp:positionV>
            <wp:extent cx="6534859" cy="9571512"/>
            <wp:effectExtent l="19050" t="0" r="0" b="0"/>
            <wp:wrapNone/>
            <wp:docPr id="2" name="Рисунок 1" descr="F:\1271574517_scarlet-s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859" cy="957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56F" w:rsidRPr="0049756F">
        <w:rPr>
          <w:sz w:val="28"/>
        </w:rPr>
        <w:t xml:space="preserve">- </w:t>
      </w:r>
      <w:r w:rsidR="0049756F">
        <w:rPr>
          <w:sz w:val="28"/>
        </w:rPr>
        <w:t>р</w:t>
      </w:r>
      <w:r w:rsidR="0049756F" w:rsidRPr="0049756F">
        <w:rPr>
          <w:sz w:val="28"/>
        </w:rPr>
        <w:t xml:space="preserve">азвитие духовности, предупреждение правонарушений и преступлений через формирование нравственных качеств и здорового образа жизни. Пробуждение в ребенке потребности к самопознанию, самоорганизации, самореализации, самосовершенствованию. </w:t>
      </w:r>
    </w:p>
    <w:p w:rsidR="0049756F" w:rsidRPr="0049756F" w:rsidRDefault="0049756F" w:rsidP="0049756F">
      <w:pPr>
        <w:spacing w:after="0" w:line="360" w:lineRule="auto"/>
        <w:ind w:firstLine="709"/>
        <w:jc w:val="both"/>
        <w:rPr>
          <w:sz w:val="28"/>
        </w:rPr>
      </w:pPr>
      <w:r w:rsidRPr="0049756F">
        <w:rPr>
          <w:sz w:val="28"/>
        </w:rPr>
        <w:t xml:space="preserve">- </w:t>
      </w:r>
      <w:r>
        <w:rPr>
          <w:sz w:val="28"/>
        </w:rPr>
        <w:t>р</w:t>
      </w:r>
      <w:r w:rsidRPr="0049756F">
        <w:rPr>
          <w:sz w:val="28"/>
        </w:rPr>
        <w:t xml:space="preserve">азвитие творческой, интеллектуальной, культурной самостоятельной личности школьника. Педагогический коллектив школы принимал активное участие в работе детской организации. </w:t>
      </w:r>
    </w:p>
    <w:p w:rsidR="0049756F" w:rsidRPr="0049756F" w:rsidRDefault="0049756F" w:rsidP="0049756F">
      <w:pPr>
        <w:spacing w:after="0" w:line="360" w:lineRule="auto"/>
        <w:ind w:firstLine="709"/>
        <w:jc w:val="both"/>
        <w:rPr>
          <w:sz w:val="28"/>
        </w:rPr>
      </w:pPr>
      <w:r w:rsidRPr="0049756F">
        <w:rPr>
          <w:sz w:val="28"/>
        </w:rPr>
        <w:t xml:space="preserve">В коллективе между членами детской организации сложились творческие отношения. Актив предлагал различные дела, контролировал их выполнение. Анализ работы детской организации показал, что обширная информация, которая предоставляется детям в ходе их обучения, отодвинула на задний план формирование у них нравственных начал. Это отражается в проявлении неуважительного отношения друг к другу, у некоторых слабо развита </w:t>
      </w:r>
      <w:proofErr w:type="spellStart"/>
      <w:r w:rsidRPr="0049756F">
        <w:rPr>
          <w:sz w:val="28"/>
        </w:rPr>
        <w:t>саморегуляция</w:t>
      </w:r>
      <w:proofErr w:type="spellEnd"/>
      <w:r w:rsidRPr="0049756F">
        <w:rPr>
          <w:sz w:val="28"/>
        </w:rPr>
        <w:t xml:space="preserve">, отсутствует самокритичность, чувство долга, ответственность. </w:t>
      </w:r>
    </w:p>
    <w:p w:rsidR="0049756F" w:rsidRPr="0049756F" w:rsidRDefault="0049756F" w:rsidP="0049756F">
      <w:pPr>
        <w:spacing w:after="0" w:line="360" w:lineRule="auto"/>
        <w:ind w:firstLine="709"/>
        <w:jc w:val="both"/>
        <w:rPr>
          <w:sz w:val="28"/>
        </w:rPr>
      </w:pPr>
      <w:r w:rsidRPr="0049756F">
        <w:rPr>
          <w:sz w:val="28"/>
        </w:rPr>
        <w:t xml:space="preserve">Многие школьники имеют заниженную самооценку. Следовательно, работу по формированию нравственных качеств, следует продолжать в данном направлении. </w:t>
      </w:r>
    </w:p>
    <w:p w:rsidR="0046475F" w:rsidRPr="0049756F" w:rsidRDefault="0049756F" w:rsidP="0049756F">
      <w:pPr>
        <w:spacing w:after="0" w:line="360" w:lineRule="auto"/>
        <w:ind w:firstLine="709"/>
        <w:jc w:val="both"/>
        <w:rPr>
          <w:sz w:val="28"/>
        </w:rPr>
      </w:pPr>
      <w:r w:rsidRPr="0049756F">
        <w:rPr>
          <w:sz w:val="28"/>
        </w:rPr>
        <w:t>Наряду с вышесказанным выявились проблемы: в работе детских организаций: недостаточная активность многих членов детской организации в развитии своего творческого потенциала, правонарушения в коллективе; в работе органов самоуправления: недостаточная активность отдельных членов инициативных групп, неумение их работать в команде.</w:t>
      </w:r>
    </w:p>
    <w:sectPr w:rsidR="0046475F" w:rsidRPr="0049756F" w:rsidSect="006F088C">
      <w:pgSz w:w="11906" w:h="16838"/>
      <w:pgMar w:top="1134" w:right="1274" w:bottom="1134" w:left="1276" w:header="708" w:footer="708" w:gutter="0"/>
      <w:pgBorders w:offsetFrom="page">
        <w:top w:val="classicalWave" w:sz="31" w:space="24" w:color="auto"/>
        <w:left w:val="classicalWave" w:sz="31" w:space="24" w:color="auto"/>
        <w:bottom w:val="classicalWave" w:sz="31" w:space="24" w:color="auto"/>
        <w:right w:val="classicalWav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756F"/>
    <w:rsid w:val="0046475F"/>
    <w:rsid w:val="0049756F"/>
    <w:rsid w:val="006F088C"/>
    <w:rsid w:val="009C70A9"/>
    <w:rsid w:val="00B36061"/>
    <w:rsid w:val="00C266F1"/>
    <w:rsid w:val="00CE7A05"/>
    <w:rsid w:val="00D5048C"/>
    <w:rsid w:val="00F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72DD"/>
  <w15:docId w15:val="{768804F1-BB91-43D5-851B-1C39C2CB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2016-03-10T18:25:00Z</dcterms:created>
  <dcterms:modified xsi:type="dcterms:W3CDTF">2020-09-16T12:44:00Z</dcterms:modified>
</cp:coreProperties>
</file>